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D1" w:rsidRPr="00C44233" w:rsidRDefault="005868D1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233" w:rsidRPr="00C44233" w:rsidRDefault="00C44233" w:rsidP="00C442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8D1" w:rsidRPr="00C44233" w:rsidRDefault="005868D1" w:rsidP="00C44233">
      <w:pPr>
        <w:widowControl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C44233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Об утверждении Порядка составления, утверждения и ведения бюджетных смет Государственного комитета Республики Башкортостан по внешнеэкономическим связям и казенных учреждений, находящихся в ведении Государственного комитета Республики Башкортостан по внешнеэкономическим связям</w:t>
      </w:r>
    </w:p>
    <w:p w:rsidR="00C44233" w:rsidRPr="00C44233" w:rsidRDefault="00C44233" w:rsidP="00C44233">
      <w:pPr>
        <w:widowControl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C44233" w:rsidRPr="00C44233" w:rsidRDefault="00C44233" w:rsidP="00C44233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В соответствии со статьей 221 Бюджетного кодекса Российской Федерации и Общими требованиями к порядку составления, утверждения и ведения бюджетной сметы казенного учреждения, утвержденными Приказом Министерства финансов Российской Федерации от 20 ноября 2007 года № 112н (в редакции Приказов Минфина России от 30.07.2010 года № 84н, от 23.09.2013 года № 98н, от 17.12.2015 года № 201н, от 30.09.2016 года № 168н):</w:t>
      </w:r>
      <w:proofErr w:type="gramEnd"/>
    </w:p>
    <w:p w:rsidR="005868D1" w:rsidRPr="00C44233" w:rsidRDefault="00C44233" w:rsidP="00C44233">
      <w:pPr>
        <w:widowControl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1.</w:t>
      </w:r>
      <w:r w:rsidR="005868D1"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Утвердить прилагаемый Порядок составления, утверждения и ведения бюджетных смет Государственного комитета Республики Башкортостан по внешнеэкономическим связям и казенных учреждений, находящихся в ведении Государственного комитета Республики Башкортостан по внешнеэкономическим связям (далее - Порядок).</w:t>
      </w:r>
    </w:p>
    <w:p w:rsidR="005868D1" w:rsidRPr="00C44233" w:rsidRDefault="00C44233" w:rsidP="00C44233">
      <w:pPr>
        <w:widowControl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2.</w:t>
      </w:r>
      <w:r w:rsidR="005868D1"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Руководителям казенных учреждений, находящихся в ведении Государственного комитета Республики Башкортостан по внешнеэкономическим связям, принять к исполнению Порядок, утвержденный настоящим приказом.</w:t>
      </w:r>
    </w:p>
    <w:p w:rsidR="005868D1" w:rsidRPr="00C44233" w:rsidRDefault="00C44233" w:rsidP="00C44233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3.</w:t>
      </w:r>
      <w:r w:rsidR="005868D1"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Кон</w:t>
      </w:r>
      <w:r w:rsidR="007A13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троль </w:t>
      </w:r>
      <w:bookmarkStart w:id="0" w:name="_GoBack"/>
      <w:bookmarkEnd w:id="0"/>
      <w:r w:rsidR="005868D1"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за исполнением настоящего приказа оставляю за собой.</w:t>
      </w: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868D1" w:rsidRPr="00C44233" w:rsidRDefault="005868D1" w:rsidP="00C44233">
      <w:pPr>
        <w:widowControl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Председатель  </w:t>
      </w:r>
      <w:r w:rsid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      </w:t>
      </w: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                                                 Р.З. Мирсаяпов</w:t>
      </w:r>
    </w:p>
    <w:p w:rsidR="005868D1" w:rsidRPr="00C44233" w:rsidRDefault="005868D1" w:rsidP="00C44233">
      <w:pPr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C4423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br w:type="page"/>
      </w:r>
    </w:p>
    <w:p w:rsidR="00C44233" w:rsidRDefault="00C44233" w:rsidP="00C4423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5868D1" w:rsidRPr="00C44233">
        <w:rPr>
          <w:rFonts w:ascii="Times New Roman" w:hAnsi="Times New Roman" w:cs="Times New Roman"/>
          <w:sz w:val="28"/>
          <w:szCs w:val="28"/>
        </w:rPr>
        <w:t>Приложение к приказу</w:t>
      </w:r>
    </w:p>
    <w:p w:rsidR="005868D1" w:rsidRPr="00C44233" w:rsidRDefault="00C44233" w:rsidP="00C4423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5868D1" w:rsidRPr="00C44233">
        <w:rPr>
          <w:rFonts w:ascii="Times New Roman" w:hAnsi="Times New Roman" w:cs="Times New Roman"/>
          <w:sz w:val="28"/>
          <w:szCs w:val="28"/>
        </w:rPr>
        <w:t xml:space="preserve"> № 5 от 15.01. 2018г.</w:t>
      </w:r>
    </w:p>
    <w:p w:rsidR="005868D1" w:rsidRPr="00C44233" w:rsidRDefault="005868D1" w:rsidP="00C4423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68D1" w:rsidRPr="00C44233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3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44233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33">
        <w:rPr>
          <w:rFonts w:ascii="Times New Roman" w:hAnsi="Times New Roman" w:cs="Times New Roman"/>
          <w:b/>
          <w:sz w:val="28"/>
          <w:szCs w:val="28"/>
        </w:rPr>
        <w:t xml:space="preserve">составления, утверждения и ведения бюджетных смет </w:t>
      </w:r>
    </w:p>
    <w:p w:rsidR="00C44233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33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комитета Республики Башкортостан по внешнеэкономическим связям и казенных учреждений, </w:t>
      </w:r>
    </w:p>
    <w:p w:rsidR="00C44233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33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C44233">
        <w:rPr>
          <w:rFonts w:ascii="Times New Roman" w:hAnsi="Times New Roman" w:cs="Times New Roman"/>
          <w:b/>
          <w:sz w:val="28"/>
          <w:szCs w:val="28"/>
        </w:rPr>
        <w:t xml:space="preserve"> в ведении Государственного комитета</w:t>
      </w:r>
    </w:p>
    <w:p w:rsidR="00C44233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33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по внешнеэкономическим </w:t>
      </w:r>
    </w:p>
    <w:p w:rsidR="005868D1" w:rsidRDefault="005868D1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33">
        <w:rPr>
          <w:rFonts w:ascii="Times New Roman" w:hAnsi="Times New Roman" w:cs="Times New Roman"/>
          <w:b/>
          <w:sz w:val="28"/>
          <w:szCs w:val="28"/>
        </w:rPr>
        <w:t>связям</w:t>
      </w:r>
    </w:p>
    <w:p w:rsidR="00C44233" w:rsidRPr="00C44233" w:rsidRDefault="00C44233" w:rsidP="00C442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8D1" w:rsidRPr="00C44233" w:rsidRDefault="005868D1" w:rsidP="00C44233">
      <w:pPr>
        <w:pStyle w:val="a3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44233" w:rsidRDefault="00C44233" w:rsidP="00C44233">
      <w:pPr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8D1" w:rsidRPr="00C44233" w:rsidRDefault="00C44233" w:rsidP="00C44233">
      <w:pPr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868D1" w:rsidRPr="00C44233">
        <w:rPr>
          <w:rFonts w:ascii="Times New Roman" w:hAnsi="Times New Roman" w:cs="Times New Roman"/>
          <w:sz w:val="28"/>
          <w:szCs w:val="28"/>
        </w:rPr>
        <w:t>1.1.</w:t>
      </w:r>
      <w:r w:rsidR="005868D1" w:rsidRPr="00C442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868D1" w:rsidRPr="00C44233">
        <w:rPr>
          <w:rFonts w:ascii="Times New Roman" w:hAnsi="Times New Roman" w:cs="Times New Roman"/>
          <w:sz w:val="28"/>
          <w:szCs w:val="28"/>
        </w:rPr>
        <w:t>Настоящий Порядок составления, утверждения и ведения бюджетных смет Государственного комитета Республики Башкортостан по внешнеэкономическим связям (далее - Госкомитет) и казенных учреждений, находящихся в ведении Госкомитета (далее - Порядок), разработан в соответствии со статьями 158, 161, 162 и 221 Бюджетного кодекса Российской Федерации и Общими требованиями к порядку составления, утверждения и ведения бюджетной сметы казенного учреждения, утвержденными Приказом Министерства финансов Российской Федерации от</w:t>
      </w:r>
      <w:proofErr w:type="gramEnd"/>
      <w:r w:rsidR="005868D1" w:rsidRPr="00C44233">
        <w:rPr>
          <w:rFonts w:ascii="Times New Roman" w:hAnsi="Times New Roman" w:cs="Times New Roman"/>
          <w:sz w:val="28"/>
          <w:szCs w:val="28"/>
        </w:rPr>
        <w:t xml:space="preserve"> 20 ноября 2007 года № 112н (с изменениями и дополнениями).</w:t>
      </w:r>
    </w:p>
    <w:p w:rsidR="005868D1" w:rsidRDefault="005868D1" w:rsidP="00C44233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1.2.</w:t>
      </w:r>
      <w:r w:rsidRPr="00C44233">
        <w:rPr>
          <w:rFonts w:ascii="Times New Roman" w:hAnsi="Times New Roman" w:cs="Times New Roman"/>
          <w:sz w:val="28"/>
          <w:szCs w:val="28"/>
        </w:rPr>
        <w:tab/>
        <w:t>Порядок устанавливает правила составления, утверждения и ведения бюджетных смет Госкомитета и казенных учреждений, находящихся в ведении Госкомитета (далее - казенные учреждения).</w:t>
      </w:r>
    </w:p>
    <w:p w:rsidR="00C44233" w:rsidRPr="00C44233" w:rsidRDefault="00C44233" w:rsidP="00C44233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68D1" w:rsidRPr="00C44233" w:rsidRDefault="005868D1" w:rsidP="00C44233">
      <w:pPr>
        <w:pStyle w:val="a3"/>
        <w:widowControl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Составление и утверждение бюджетных смет</w:t>
      </w:r>
    </w:p>
    <w:p w:rsidR="00C44233" w:rsidRPr="00C44233" w:rsidRDefault="00C44233" w:rsidP="00C44233">
      <w:pPr>
        <w:pStyle w:val="a3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2.1.</w:t>
      </w:r>
      <w:r w:rsidRPr="00C44233">
        <w:rPr>
          <w:rFonts w:ascii="Times New Roman" w:hAnsi="Times New Roman" w:cs="Times New Roman"/>
          <w:sz w:val="28"/>
          <w:szCs w:val="28"/>
        </w:rPr>
        <w:tab/>
        <w:t xml:space="preserve">Бюджетная смета (далее - смета) составляется получателем средств бюджета Республики Башкортостан в целях установления объема и распределения </w:t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направлений расходования средств бюджета Республики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Башкортостан на текущий (очередной) финансовый год.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2.2.</w:t>
      </w:r>
      <w:r w:rsidRPr="00C44233">
        <w:rPr>
          <w:rFonts w:ascii="Times New Roman" w:hAnsi="Times New Roman" w:cs="Times New Roman"/>
          <w:sz w:val="28"/>
          <w:szCs w:val="28"/>
        </w:rPr>
        <w:tab/>
        <w:t>Показатели сметы утверждаются в пределах доведенных получателю средств бюджета Республики Башкортостан лимитов бюджетных обязательств на принятие и (или) исполнение им бюджетных обязательств по обеспечению выполнения функций Госкомитетом и казенными учреждениями (далее - лимиты бюджетных обязательств).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2.3.</w:t>
      </w:r>
      <w:r w:rsidRPr="00C442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Сметы Госкомитета, казенных учреждений составляются по</w:t>
      </w:r>
      <w:r w:rsidR="00C44233">
        <w:rPr>
          <w:rFonts w:ascii="Times New Roman" w:hAnsi="Times New Roman" w:cs="Times New Roman"/>
          <w:sz w:val="28"/>
          <w:szCs w:val="28"/>
        </w:rPr>
        <w:t xml:space="preserve"> </w:t>
      </w:r>
      <w:r w:rsidRPr="00C44233">
        <w:rPr>
          <w:rFonts w:ascii="Times New Roman" w:hAnsi="Times New Roman" w:cs="Times New Roman"/>
          <w:sz w:val="28"/>
          <w:szCs w:val="28"/>
        </w:rPr>
        <w:t>форме согласно приложению №</w:t>
      </w:r>
      <w:r w:rsidRPr="00C44233">
        <w:rPr>
          <w:rFonts w:ascii="Times New Roman" w:hAnsi="Times New Roman" w:cs="Times New Roman"/>
          <w:sz w:val="28"/>
          <w:szCs w:val="28"/>
        </w:rPr>
        <w:tab/>
        <w:t>1 к Порядку и являются</w:t>
      </w:r>
      <w:r w:rsidR="00C44233">
        <w:rPr>
          <w:rFonts w:ascii="Times New Roman" w:hAnsi="Times New Roman" w:cs="Times New Roman"/>
          <w:sz w:val="28"/>
          <w:szCs w:val="28"/>
        </w:rPr>
        <w:t xml:space="preserve"> </w:t>
      </w:r>
      <w:r w:rsidRPr="00C44233">
        <w:rPr>
          <w:rFonts w:ascii="Times New Roman" w:hAnsi="Times New Roman" w:cs="Times New Roman"/>
          <w:sz w:val="28"/>
          <w:szCs w:val="28"/>
        </w:rPr>
        <w:t xml:space="preserve">документами, устанавливающими объем и распределение направлений расходования средств бюджета в соответствии с доведенными в установленном порядке лимитами </w:t>
      </w:r>
      <w:r w:rsidRPr="00C44233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на принятие и (или) исполнение бюджетных обязательств в разрезе классификации расходов бюджетов бюджетной классификации Российской Федерации с детализацией до кодов групп, подгрупп и элементов видов расходов классификации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расходов бюджетов.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2.4.</w:t>
      </w:r>
      <w:r w:rsidRPr="00C44233">
        <w:rPr>
          <w:rFonts w:ascii="Times New Roman" w:hAnsi="Times New Roman" w:cs="Times New Roman"/>
          <w:sz w:val="28"/>
          <w:szCs w:val="28"/>
        </w:rPr>
        <w:tab/>
        <w:t>Отдел организационной работы Госкомитета не позднее 10 рабочих дней со дня получения от Министерства финансов Республики Башкортостан в установленном порядке утвержденных ли</w:t>
      </w:r>
      <w:r w:rsidR="00C44233">
        <w:rPr>
          <w:rFonts w:ascii="Times New Roman" w:hAnsi="Times New Roman" w:cs="Times New Roman"/>
          <w:sz w:val="28"/>
          <w:szCs w:val="28"/>
        </w:rPr>
        <w:t xml:space="preserve">митов бюджетных обязательств на </w:t>
      </w:r>
      <w:r w:rsidRPr="00C44233">
        <w:rPr>
          <w:rFonts w:ascii="Times New Roman" w:hAnsi="Times New Roman" w:cs="Times New Roman"/>
          <w:sz w:val="28"/>
          <w:szCs w:val="28"/>
        </w:rPr>
        <w:t>очередной (текущий) финансовый год составляет в 2-х экземплярах смету Госкомитета по установленной форме.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Смета Госкомитета подписывается начальником отдела организационной работы, утверждается председателем Госкомитета (далее - Председатель) или уполномоченным им лицом и заверяется гербовой печатью.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2.5.</w:t>
      </w:r>
      <w:r w:rsidRPr="00C44233">
        <w:rPr>
          <w:rFonts w:ascii="Times New Roman" w:hAnsi="Times New Roman" w:cs="Times New Roman"/>
          <w:sz w:val="28"/>
          <w:szCs w:val="28"/>
        </w:rPr>
        <w:tab/>
        <w:t>Смета казенного учреждения составляется в 2-х экземплярах и утверждается не позднее 10 рабочих дней после получения Госкомитета лимитов бюджетных обязательств на очередной (текущий) финансовый год.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Смета казенного учреждения подписывается должностными лицами, ответственными за составление бюджетной сметы казенного учреждения.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Смета казенного учреждения утверждается руководителем казенного учреждения или уполномоченным им лицом, заверяется гербовой печатью и направляется на согласование Председателю или уполномоченному им лицу.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2.6.</w:t>
      </w:r>
      <w:r w:rsidRPr="00C44233">
        <w:rPr>
          <w:rFonts w:ascii="Times New Roman" w:hAnsi="Times New Roman" w:cs="Times New Roman"/>
          <w:sz w:val="28"/>
          <w:szCs w:val="28"/>
        </w:rPr>
        <w:tab/>
        <w:t>Отдел организационной работы не позднее 3-х рабочих дней со дня получения от казенных учреждений утвержденных бюджетных смет осуществляет их проверку на соответствие доведенных на очередной (текущий) финансовый год лимитов бюджетных обязательств.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При отсутствии замечаний к представленной бюджетной смете отдел организационной работы направляет ее на согласование Председателю или уполномоченному им лицу в установленном порядке.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При наличии замечаний отдел организационной работы направляет ее казенному учреждению на доработку в течении одного рабочего дня.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2.7.</w:t>
      </w:r>
      <w:r w:rsidRPr="00C44233">
        <w:rPr>
          <w:rFonts w:ascii="Times New Roman" w:hAnsi="Times New Roman" w:cs="Times New Roman"/>
          <w:sz w:val="28"/>
          <w:szCs w:val="28"/>
        </w:rPr>
        <w:tab/>
        <w:t>К сметам казенных учреждений, представленным на согласование, прилагаются обоснования (расчеты) плановых сметных показателей, являющиеся неотъемлемой частью сметы, на текущий (очередной) финансовый год.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казенным учреждением в процессе формирования проекта закона (решения) о бюджете на очередной финансовый год (на очередной финансовый год и плановый период) и утверждаются руководителем казенного учреждения, при утверждении сметы казенного учреждения.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lastRenderedPageBreak/>
        <w:t>Обоснования (расчеты) плановых сметных показателей казенного учреждения подписываются должностными лицами, ответственными за составление обоснований (расчетов) плановых сметных показателей (в том числе главным бухгалтером, начальником структурного подразделения), собственноручно.</w:t>
      </w:r>
    </w:p>
    <w:p w:rsidR="005868D1" w:rsidRPr="00C44233" w:rsidRDefault="005868D1" w:rsidP="00C44233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2.8.</w:t>
      </w:r>
      <w:r w:rsidRPr="00C44233">
        <w:rPr>
          <w:rFonts w:ascii="Times New Roman" w:hAnsi="Times New Roman" w:cs="Times New Roman"/>
          <w:sz w:val="28"/>
          <w:szCs w:val="28"/>
        </w:rPr>
        <w:tab/>
        <w:t>Смета составляется в рублях с двумя знаками после запятой.</w:t>
      </w:r>
    </w:p>
    <w:p w:rsidR="005868D1" w:rsidRPr="00C44233" w:rsidRDefault="005868D1" w:rsidP="007F3FED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2.9.</w:t>
      </w:r>
      <w:r w:rsidRPr="00C44233">
        <w:rPr>
          <w:rFonts w:ascii="Times New Roman" w:hAnsi="Times New Roman" w:cs="Times New Roman"/>
          <w:sz w:val="28"/>
          <w:szCs w:val="28"/>
        </w:rPr>
        <w:tab/>
        <w:t>Госкомитет как главный распорядитель бюджетных средств формирует свод смет подведомственных получателей бюджетных средств (далее - свод смет главного распорядителя).</w:t>
      </w:r>
    </w:p>
    <w:p w:rsidR="005868D1" w:rsidRPr="00C44233" w:rsidRDefault="005868D1" w:rsidP="007F3FED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2.10.</w:t>
      </w:r>
      <w:r w:rsidRPr="00C44233">
        <w:rPr>
          <w:rFonts w:ascii="Times New Roman" w:hAnsi="Times New Roman" w:cs="Times New Roman"/>
          <w:sz w:val="28"/>
          <w:szCs w:val="28"/>
        </w:rPr>
        <w:tab/>
        <w:t>Формирование свода смет главного распорядителя осуществляется отделом организационной работы на основании смет, утвержденных подведомственными получателями бюджетных средств.</w:t>
      </w:r>
    </w:p>
    <w:p w:rsidR="005868D1" w:rsidRPr="00C44233" w:rsidRDefault="005868D1" w:rsidP="007F3FED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2.11.</w:t>
      </w:r>
      <w:r w:rsidRPr="00C44233">
        <w:rPr>
          <w:rFonts w:ascii="Times New Roman" w:hAnsi="Times New Roman" w:cs="Times New Roman"/>
          <w:sz w:val="28"/>
          <w:szCs w:val="28"/>
        </w:rPr>
        <w:tab/>
        <w:t>Свод смет главного распорядителя составляется по форме согласно приложению №3 к Порядку.</w:t>
      </w:r>
    </w:p>
    <w:p w:rsidR="005868D1" w:rsidRPr="00C44233" w:rsidRDefault="005868D1" w:rsidP="007F3FED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2.12.</w:t>
      </w:r>
      <w:r w:rsidRPr="00C44233">
        <w:rPr>
          <w:rFonts w:ascii="Times New Roman" w:hAnsi="Times New Roman" w:cs="Times New Roman"/>
          <w:sz w:val="28"/>
          <w:szCs w:val="28"/>
        </w:rPr>
        <w:tab/>
        <w:t>Свод смет главного распорядителя подписывается начальником отдела организационной работы.</w:t>
      </w:r>
    </w:p>
    <w:p w:rsidR="005868D1" w:rsidRPr="00C44233" w:rsidRDefault="005868D1" w:rsidP="007F3FED">
      <w:pPr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Свод смет главного распорядителя утверждается не позднее 3-х календарных дней до окончания финансового года Председателем или уполномоченным им лицом и заверяется гербовой печатью.</w:t>
      </w:r>
    </w:p>
    <w:p w:rsidR="005868D1" w:rsidRPr="00C44233" w:rsidRDefault="005868D1" w:rsidP="007F3FED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</w:t>
      </w:r>
      <w:r w:rsidRPr="00C44233">
        <w:rPr>
          <w:rFonts w:ascii="Times New Roman" w:hAnsi="Times New Roman" w:cs="Times New Roman"/>
          <w:sz w:val="28"/>
          <w:szCs w:val="28"/>
        </w:rPr>
        <w:tab/>
        <w:t>Ведение смет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3.1.</w:t>
      </w:r>
      <w:r w:rsidRPr="00C44233">
        <w:rPr>
          <w:rFonts w:ascii="Times New Roman" w:hAnsi="Times New Roman" w:cs="Times New Roman"/>
          <w:sz w:val="28"/>
          <w:szCs w:val="28"/>
        </w:rPr>
        <w:tab/>
        <w:t xml:space="preserve">Ведением сметы в целях Порядка является внесение изменений в смету в </w:t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соответствующих объемов лимитов бюджетных обязательств.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3.2.</w:t>
      </w:r>
      <w:r w:rsidRPr="00C44233">
        <w:rPr>
          <w:rFonts w:ascii="Times New Roman" w:hAnsi="Times New Roman" w:cs="Times New Roman"/>
          <w:sz w:val="28"/>
          <w:szCs w:val="28"/>
        </w:rPr>
        <w:tab/>
        <w:t>Внесение изменений в показатели сметы осуществляется путем утверждения изменений показателей - сумм увеличения, отражаемых со знаком «плюс», и (или) уменьшения объемов сметных назначений, отражаемых со знаком «минус»: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изменения доведенного в установленном порядке объема лимитов бюджетных обязательств;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кодам </w:t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классификации расходов бюджетов бюджетной классификации Российской Федерации требующих изменения показателей бюджетной росписи главного распорядителя средств бюджета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обязательств;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назначений, не требующих изменения </w:t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и утвержденного объема лимитов бюджетных обязательств;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lastRenderedPageBreak/>
        <w:t>К представленным изменениям в смету прилагаются обоснования (расчеты) плановых сметных показателей, сформированные в соответствии с положениями пункта 2.5 настоящего Порядка.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3.3.</w:t>
      </w:r>
      <w:r w:rsidRPr="00C44233">
        <w:rPr>
          <w:rFonts w:ascii="Times New Roman" w:hAnsi="Times New Roman" w:cs="Times New Roman"/>
          <w:sz w:val="28"/>
          <w:szCs w:val="28"/>
        </w:rPr>
        <w:tab/>
        <w:t>Внесение изменений в смету, требующее изменения показателей бюджетной росписи Госкомитета и лимитов бюджетных обязательств, утверждается после внесения изменений в бюджетную роспись Госкомитета и лимиты бюджетных обязательств.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3.4.</w:t>
      </w:r>
      <w:r w:rsidRPr="00C44233">
        <w:rPr>
          <w:rFonts w:ascii="Times New Roman" w:hAnsi="Times New Roman" w:cs="Times New Roman"/>
          <w:sz w:val="28"/>
          <w:szCs w:val="28"/>
        </w:rPr>
        <w:tab/>
        <w:t>Изменения показателей сметы составляются Госкомитетом и казенными учреждениями по форме, согласно приложению № 2 к Порядку.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3.5.</w:t>
      </w:r>
      <w:r w:rsidRPr="00C44233">
        <w:rPr>
          <w:rFonts w:ascii="Times New Roman" w:hAnsi="Times New Roman" w:cs="Times New Roman"/>
          <w:sz w:val="28"/>
          <w:szCs w:val="28"/>
        </w:rPr>
        <w:tab/>
        <w:t>Внесение изменений в смету Госкомитета осуществляется не позднее 10 рабочих дней со дня получения от Министерства финансов Республики Башкортостан в установленном порядке уведомления об изменении лимитов бюджетных обязательств на очередной финансовый год.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Утверждение изменений показателей сметы Госкомитета осуществляется в соответствии с пунктом 2.3.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3.6.</w:t>
      </w:r>
      <w:r w:rsidRPr="00C44233">
        <w:rPr>
          <w:rFonts w:ascii="Times New Roman" w:hAnsi="Times New Roman" w:cs="Times New Roman"/>
          <w:sz w:val="28"/>
          <w:szCs w:val="28"/>
        </w:rPr>
        <w:tab/>
        <w:t>Внесение изменений в смету казенных учреждений осуществляется в течение 10 рабочих дней со дня получения от главного распорядителя бюджетных средств в установленном порядке уведомления об изменении лимитов бюджетных обязательств на очередной финансовый год.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 xml:space="preserve">Утверждение изменений показателей сметы казенного учреждения и обоснований (расчетов) плановых сметных показателей, использованных </w:t>
      </w:r>
      <w:proofErr w:type="spellStart"/>
      <w:r w:rsidRPr="00C44233">
        <w:rPr>
          <w:rFonts w:ascii="Times New Roman" w:hAnsi="Times New Roman" w:cs="Times New Roman"/>
          <w:sz w:val="28"/>
          <w:szCs w:val="28"/>
        </w:rPr>
        <w:t>приее</w:t>
      </w:r>
      <w:proofErr w:type="spellEnd"/>
      <w:r w:rsidRPr="00C44233">
        <w:rPr>
          <w:rFonts w:ascii="Times New Roman" w:hAnsi="Times New Roman" w:cs="Times New Roman"/>
          <w:sz w:val="28"/>
          <w:szCs w:val="28"/>
        </w:rPr>
        <w:t xml:space="preserve"> изменении, осуществляется руководителем казенного </w:t>
      </w:r>
      <w:proofErr w:type="gramStart"/>
      <w:r w:rsidRPr="00C44233"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  <w:r w:rsidRPr="00C44233">
        <w:rPr>
          <w:rFonts w:ascii="Times New Roman" w:hAnsi="Times New Roman" w:cs="Times New Roman"/>
          <w:sz w:val="28"/>
          <w:szCs w:val="28"/>
        </w:rPr>
        <w:t xml:space="preserve"> и направляются главному распорядителю бюджетных средств в течение 7 рабочих дней после утверждения.</w:t>
      </w:r>
    </w:p>
    <w:p w:rsidR="005868D1" w:rsidRPr="00C44233" w:rsidRDefault="005868D1" w:rsidP="007F3FED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233">
        <w:rPr>
          <w:rFonts w:ascii="Times New Roman" w:hAnsi="Times New Roman" w:cs="Times New Roman"/>
          <w:sz w:val="28"/>
          <w:szCs w:val="28"/>
        </w:rPr>
        <w:t>3.7.</w:t>
      </w:r>
      <w:r w:rsidRPr="00C44233">
        <w:rPr>
          <w:rFonts w:ascii="Times New Roman" w:hAnsi="Times New Roman" w:cs="Times New Roman"/>
          <w:sz w:val="28"/>
          <w:szCs w:val="28"/>
        </w:rPr>
        <w:tab/>
        <w:t>Госкомитет, казенные учреждения принимают и (или) исполняют бюджетные обязательства в пределах сметных назначений, утвержденных на дату осуществления операций по исполнению сметы с учетом изменений показателей.</w:t>
      </w:r>
    </w:p>
    <w:p w:rsidR="005868D1" w:rsidRPr="00C44233" w:rsidRDefault="005868D1" w:rsidP="00C44233">
      <w:pPr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68D1" w:rsidRPr="00C44233" w:rsidSect="00C44233">
      <w:pgSz w:w="11909" w:h="16834"/>
      <w:pgMar w:top="1134" w:right="569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</w:abstractNum>
  <w:abstractNum w:abstractNumId="1">
    <w:nsid w:val="1347491C"/>
    <w:multiLevelType w:val="hybridMultilevel"/>
    <w:tmpl w:val="67685B04"/>
    <w:lvl w:ilvl="0" w:tplc="20C6B3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942A1"/>
    <w:multiLevelType w:val="hybridMultilevel"/>
    <w:tmpl w:val="CBD2C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D1"/>
    <w:rsid w:val="0020787C"/>
    <w:rsid w:val="00520C02"/>
    <w:rsid w:val="005868D1"/>
    <w:rsid w:val="007A1328"/>
    <w:rsid w:val="007F3FED"/>
    <w:rsid w:val="00843766"/>
    <w:rsid w:val="00C4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Саньяров Ильгизар Фанзилович</dc:creator>
  <cp:lastModifiedBy>Саньяров Ильгизар Фанзилович</cp:lastModifiedBy>
  <cp:revision>4</cp:revision>
  <dcterms:created xsi:type="dcterms:W3CDTF">2018-09-17T11:00:00Z</dcterms:created>
  <dcterms:modified xsi:type="dcterms:W3CDTF">2018-09-17T11:56:00Z</dcterms:modified>
</cp:coreProperties>
</file>